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D" w:rsidRPr="00305A6D" w:rsidRDefault="00305A6D" w:rsidP="00305A6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:rsidR="00305A6D" w:rsidRPr="000A2C82" w:rsidRDefault="00305A6D" w:rsidP="00305A6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5-й класс</w:t>
      </w:r>
    </w:p>
    <w:p w:rsidR="00305A6D" w:rsidRPr="000A2C82" w:rsidRDefault="00305A6D" w:rsidP="00305A6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A2C82">
        <w:rPr>
          <w:rFonts w:ascii="Arial" w:hAnsi="Arial" w:cs="Arial"/>
          <w:sz w:val="24"/>
          <w:szCs w:val="24"/>
        </w:rPr>
        <w:t>поступающим</w:t>
      </w:r>
      <w:proofErr w:type="gramEnd"/>
      <w:r w:rsidRPr="000A2C82">
        <w:rPr>
          <w:rFonts w:ascii="Arial" w:hAnsi="Arial" w:cs="Arial"/>
          <w:sz w:val="24"/>
          <w:szCs w:val="24"/>
        </w:rPr>
        <w:t xml:space="preserve"> в 5 класс предъявляются требования, зафиксированные в федеральной рабочей программе по русскому языку на конец 4 класса</w:t>
      </w:r>
      <w:r>
        <w:rPr>
          <w:rFonts w:ascii="Arial" w:hAnsi="Arial" w:cs="Arial"/>
          <w:sz w:val="24"/>
          <w:szCs w:val="24"/>
        </w:rPr>
        <w:t>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Участвовать в диалоге (объёмом не менее 3 реплик), выбирая языковые средства в соответствии с ситуацией общения и нормами русского речевого этикета.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Строить устное монологическое высказывание (4–6 предложений) в определенной ситуации общения.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Устно подробно и выборочно пересказывать прочитанный или прослушанный текст (объёмом 50–70 слов).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Понимать прослушанный художественный или научно-популярный текст объемом (объёмом 70–90 слов), отвечать на вопросы (не менее 4) по содержанию прослушанного текста.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Создавать небольшие письменные тексты (3–5 предложений) в определенной ситуации общения.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Подробно передавать в письменной форме содержание текста (объём исходного текста не менее 70 слов).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Писать сочинение на заданную тему.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 xml:space="preserve">Читать вслух текст с соблюдением интонации в соответствии </w:t>
      </w:r>
      <w:proofErr w:type="gramStart"/>
      <w:r w:rsidRPr="00305A6D">
        <w:rPr>
          <w:rFonts w:ascii="Arial" w:hAnsi="Arial" w:cs="Arial"/>
          <w:sz w:val="24"/>
          <w:szCs w:val="24"/>
        </w:rPr>
        <w:t>с</w:t>
      </w:r>
      <w:proofErr w:type="gramEnd"/>
      <w:r w:rsidRPr="00305A6D">
        <w:rPr>
          <w:rFonts w:ascii="Arial" w:hAnsi="Arial" w:cs="Arial"/>
          <w:sz w:val="24"/>
          <w:szCs w:val="24"/>
        </w:rPr>
        <w:t xml:space="preserve"> пунктуационным оформлением текста.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Определять тему и основную мысль текста, озаглавливать текст с использованием темы или основной мысли.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Подбирать к предложенным словам синонимы, антонимы.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Определять род, число, падеж имён существительных; склонять имена существительные.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Распознавать глаголы; изменять глагол по временам (простые случаи), в прошедшем времени – по родам.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Распознавать личные местоимения.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терминов).</w:t>
      </w:r>
    </w:p>
    <w:p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Правильно списывать тексты объёмом не более 85 слов.</w:t>
      </w:r>
    </w:p>
    <w:p w:rsid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 xml:space="preserve">Применять правила правописания: безударные падежные окончания имён существительных (кроме существительных на </w:t>
      </w:r>
      <w:proofErr w:type="gramStart"/>
      <w:r w:rsidRPr="00305A6D">
        <w:rPr>
          <w:rFonts w:ascii="Arial" w:hAnsi="Arial" w:cs="Arial"/>
          <w:sz w:val="24"/>
          <w:szCs w:val="24"/>
        </w:rPr>
        <w:t>«-</w:t>
      </w:r>
      <w:proofErr w:type="gramEnd"/>
      <w:r w:rsidRPr="00305A6D">
        <w:rPr>
          <w:rFonts w:ascii="Arial" w:hAnsi="Arial" w:cs="Arial"/>
          <w:sz w:val="24"/>
          <w:szCs w:val="24"/>
        </w:rPr>
        <w:t>мя», «-</w:t>
      </w:r>
      <w:proofErr w:type="spellStart"/>
      <w:r w:rsidRPr="00305A6D">
        <w:rPr>
          <w:rFonts w:ascii="Arial" w:hAnsi="Arial" w:cs="Arial"/>
          <w:sz w:val="24"/>
          <w:szCs w:val="24"/>
        </w:rPr>
        <w:t>ий</w:t>
      </w:r>
      <w:proofErr w:type="spellEnd"/>
      <w:r w:rsidRPr="00305A6D">
        <w:rPr>
          <w:rFonts w:ascii="Arial" w:hAnsi="Arial" w:cs="Arial"/>
          <w:sz w:val="24"/>
          <w:szCs w:val="24"/>
        </w:rPr>
        <w:t>», «-</w:t>
      </w:r>
      <w:proofErr w:type="spellStart"/>
      <w:r w:rsidRPr="00305A6D">
        <w:rPr>
          <w:rFonts w:ascii="Arial" w:hAnsi="Arial" w:cs="Arial"/>
          <w:sz w:val="24"/>
          <w:szCs w:val="24"/>
        </w:rPr>
        <w:t>ие</w:t>
      </w:r>
      <w:proofErr w:type="spellEnd"/>
      <w:r w:rsidRPr="00305A6D">
        <w:rPr>
          <w:rFonts w:ascii="Arial" w:hAnsi="Arial" w:cs="Arial"/>
          <w:sz w:val="24"/>
          <w:szCs w:val="24"/>
        </w:rPr>
        <w:t>», «</w:t>
      </w:r>
      <w:proofErr w:type="spellStart"/>
      <w:r w:rsidRPr="00305A6D">
        <w:rPr>
          <w:rFonts w:ascii="Arial" w:hAnsi="Arial" w:cs="Arial"/>
          <w:sz w:val="24"/>
          <w:szCs w:val="24"/>
        </w:rPr>
        <w:t>ия</w:t>
      </w:r>
      <w:proofErr w:type="spellEnd"/>
      <w:r w:rsidRPr="00305A6D">
        <w:rPr>
          <w:rFonts w:ascii="Arial" w:hAnsi="Arial" w:cs="Arial"/>
          <w:sz w:val="24"/>
          <w:szCs w:val="24"/>
        </w:rPr>
        <w:t>», на «-</w:t>
      </w:r>
      <w:proofErr w:type="spellStart"/>
      <w:r w:rsidRPr="00305A6D">
        <w:rPr>
          <w:rFonts w:ascii="Arial" w:hAnsi="Arial" w:cs="Arial"/>
          <w:sz w:val="24"/>
          <w:szCs w:val="24"/>
        </w:rPr>
        <w:t>ья</w:t>
      </w:r>
      <w:proofErr w:type="spellEnd"/>
      <w:r w:rsidRPr="00305A6D">
        <w:rPr>
          <w:rFonts w:ascii="Arial" w:hAnsi="Arial" w:cs="Arial"/>
          <w:sz w:val="24"/>
          <w:szCs w:val="24"/>
        </w:rPr>
        <w:t>», «-</w:t>
      </w:r>
      <w:proofErr w:type="spellStart"/>
      <w:r w:rsidRPr="00305A6D">
        <w:rPr>
          <w:rFonts w:ascii="Arial" w:hAnsi="Arial" w:cs="Arial"/>
          <w:sz w:val="24"/>
          <w:szCs w:val="24"/>
        </w:rPr>
        <w:t>ье</w:t>
      </w:r>
      <w:proofErr w:type="spellEnd"/>
      <w:r w:rsidRPr="00305A6D">
        <w:rPr>
          <w:rFonts w:ascii="Arial" w:hAnsi="Arial" w:cs="Arial"/>
          <w:sz w:val="24"/>
          <w:szCs w:val="24"/>
        </w:rPr>
        <w:t>» во множественном числе, собственных имён существительных на «-</w:t>
      </w:r>
      <w:proofErr w:type="spellStart"/>
      <w:r w:rsidRPr="00305A6D">
        <w:rPr>
          <w:rFonts w:ascii="Arial" w:hAnsi="Arial" w:cs="Arial"/>
          <w:sz w:val="24"/>
          <w:szCs w:val="24"/>
        </w:rPr>
        <w:t>ов</w:t>
      </w:r>
      <w:proofErr w:type="spellEnd"/>
      <w:r w:rsidRPr="00305A6D">
        <w:rPr>
          <w:rFonts w:ascii="Arial" w:hAnsi="Arial" w:cs="Arial"/>
          <w:sz w:val="24"/>
          <w:szCs w:val="24"/>
        </w:rPr>
        <w:t>», «-ин», «-</w:t>
      </w:r>
      <w:proofErr w:type="spellStart"/>
      <w:r w:rsidRPr="00305A6D">
        <w:rPr>
          <w:rFonts w:ascii="Arial" w:hAnsi="Arial" w:cs="Arial"/>
          <w:sz w:val="24"/>
          <w:szCs w:val="24"/>
        </w:rPr>
        <w:t>ий</w:t>
      </w:r>
      <w:proofErr w:type="spellEnd"/>
      <w:r w:rsidRPr="00305A6D">
        <w:rPr>
          <w:rFonts w:ascii="Arial" w:hAnsi="Arial" w:cs="Arial"/>
          <w:sz w:val="24"/>
          <w:szCs w:val="24"/>
        </w:rPr>
        <w:t>»); безударные падежные окончания имён прилагательных; мягкий знак после шипящих на конце глаголов в форме 2</w:t>
      </w:r>
      <w:r w:rsidR="007A0314">
        <w:rPr>
          <w:rFonts w:ascii="Arial" w:hAnsi="Arial" w:cs="Arial"/>
          <w:sz w:val="24"/>
          <w:szCs w:val="24"/>
        </w:rPr>
        <w:t>-</w:t>
      </w:r>
      <w:r w:rsidRPr="00305A6D">
        <w:rPr>
          <w:rFonts w:ascii="Arial" w:hAnsi="Arial" w:cs="Arial"/>
          <w:sz w:val="24"/>
          <w:szCs w:val="24"/>
        </w:rPr>
        <w:lastRenderedPageBreak/>
        <w:t>го лица единственного числа; наличие или отсутствие мягкого знака в глаголах на -</w:t>
      </w:r>
      <w:proofErr w:type="spellStart"/>
      <w:r w:rsidRPr="00305A6D">
        <w:rPr>
          <w:rFonts w:ascii="Arial" w:hAnsi="Arial" w:cs="Arial"/>
          <w:sz w:val="24"/>
          <w:szCs w:val="24"/>
        </w:rPr>
        <w:t>ться</w:t>
      </w:r>
      <w:proofErr w:type="spellEnd"/>
      <w:r w:rsidRPr="00305A6D">
        <w:rPr>
          <w:rFonts w:ascii="Arial" w:hAnsi="Arial" w:cs="Arial"/>
          <w:sz w:val="24"/>
          <w:szCs w:val="24"/>
        </w:rPr>
        <w:t xml:space="preserve"> и -</w:t>
      </w:r>
      <w:proofErr w:type="spellStart"/>
      <w:r w:rsidRPr="00305A6D">
        <w:rPr>
          <w:rFonts w:ascii="Arial" w:hAnsi="Arial" w:cs="Arial"/>
          <w:sz w:val="24"/>
          <w:szCs w:val="24"/>
        </w:rPr>
        <w:t>тся</w:t>
      </w:r>
      <w:proofErr w:type="spellEnd"/>
      <w:r w:rsidRPr="00305A6D">
        <w:rPr>
          <w:rFonts w:ascii="Arial" w:hAnsi="Arial" w:cs="Arial"/>
          <w:sz w:val="24"/>
          <w:szCs w:val="24"/>
        </w:rPr>
        <w:t>; безударные личные окончания глаголов; использовать знаки препинания в предложениях с однородными членами, связанными союзами «и», «а», «но» и без союзов.</w:t>
      </w:r>
    </w:p>
    <w:p w:rsidR="00873F89" w:rsidRPr="00AE59CD" w:rsidRDefault="00873F89" w:rsidP="00873F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:rsidR="00873F89" w:rsidRPr="000A2C82" w:rsidRDefault="00873F89" w:rsidP="00873F89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A2C82">
        <w:rPr>
          <w:rFonts w:ascii="Arial" w:hAnsi="Arial" w:cs="Arial"/>
          <w:sz w:val="24"/>
          <w:szCs w:val="24"/>
        </w:rPr>
        <w:t>поступающим</w:t>
      </w:r>
      <w:proofErr w:type="gramEnd"/>
      <w:r w:rsidRPr="000A2C82">
        <w:rPr>
          <w:rFonts w:ascii="Arial" w:hAnsi="Arial" w:cs="Arial"/>
          <w:sz w:val="24"/>
          <w:szCs w:val="24"/>
        </w:rPr>
        <w:t xml:space="preserve"> в 6 класс предъявляются требования, зафиксированные в федеральной рабочей программе по русскому языку на конец 5 класса</w:t>
      </w:r>
      <w:r>
        <w:rPr>
          <w:rFonts w:ascii="Arial" w:hAnsi="Arial" w:cs="Arial"/>
          <w:sz w:val="24"/>
          <w:szCs w:val="24"/>
        </w:rPr>
        <w:t>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Участвовать в диалоге объёмом не менее 3 реплик на основе жизненных наблюдений.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E59CD">
        <w:rPr>
          <w:rFonts w:ascii="Arial" w:hAnsi="Arial" w:cs="Arial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отвечать на вопросы по содержанию текста;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E59CD">
        <w:rPr>
          <w:rFonts w:ascii="Arial" w:hAnsi="Arial" w:cs="Arial"/>
          <w:sz w:val="24"/>
          <w:szCs w:val="24"/>
        </w:rPr>
        <w:t xml:space="preserve"> для сжатого изложения – не менее 110 слов).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Осуществлять выбор языковых сре</w:t>
      </w:r>
      <w:proofErr w:type="gramStart"/>
      <w:r w:rsidRPr="00AE59CD">
        <w:rPr>
          <w:rFonts w:ascii="Arial" w:hAnsi="Arial" w:cs="Arial"/>
          <w:sz w:val="24"/>
          <w:szCs w:val="24"/>
        </w:rPr>
        <w:t>дств дл</w:t>
      </w:r>
      <w:proofErr w:type="gramEnd"/>
      <w:r w:rsidRPr="00AE59CD">
        <w:rPr>
          <w:rFonts w:ascii="Arial" w:hAnsi="Arial" w:cs="Arial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соблюдать в устной речи и на письме правила речевого этикета.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E59CD">
        <w:rPr>
          <w:rFonts w:ascii="Arial" w:hAnsi="Arial" w:cs="Arial"/>
          <w:sz w:val="24"/>
          <w:szCs w:val="24"/>
        </w:rPr>
        <w:t>микротем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и абзацев.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Определять тему, главную мысль текста, принадлежность текста к функционально-смысловому типу речи.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сочинения объёмом не менее 70 слов).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Составлять план (простой, сложный) прослушанного и прочитанного научно-учебного, научно-популярного и художественного текста с целью дальнейшего воспроизведения содержания текста в устной и письменной форме.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lastRenderedPageBreak/>
        <w:t>Характеризовать звуки; понимать различие между звуком и буквой, характеризовать систему звуков. Правильно произносить слова.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Применять знания по орфографии в практике правописания (в том числе применять знания о правописании </w:t>
      </w:r>
      <w:proofErr w:type="gramStart"/>
      <w:r w:rsidRPr="00AE59CD">
        <w:rPr>
          <w:rFonts w:ascii="Arial" w:hAnsi="Arial" w:cs="Arial"/>
          <w:sz w:val="24"/>
          <w:szCs w:val="24"/>
        </w:rPr>
        <w:t>разделительных</w:t>
      </w:r>
      <w:proofErr w:type="gramEnd"/>
      <w:r w:rsidRPr="00AE5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59CD">
        <w:rPr>
          <w:rFonts w:ascii="Arial" w:hAnsi="Arial" w:cs="Arial"/>
          <w:sz w:val="24"/>
          <w:szCs w:val="24"/>
        </w:rPr>
        <w:t>ъ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E59CD">
        <w:rPr>
          <w:rFonts w:ascii="Arial" w:hAnsi="Arial" w:cs="Arial"/>
          <w:sz w:val="24"/>
          <w:szCs w:val="24"/>
        </w:rPr>
        <w:t>ь</w:t>
      </w:r>
      <w:proofErr w:type="spellEnd"/>
      <w:r w:rsidRPr="00AE59CD">
        <w:rPr>
          <w:rFonts w:ascii="Arial" w:hAnsi="Arial" w:cs="Arial"/>
          <w:sz w:val="24"/>
          <w:szCs w:val="24"/>
        </w:rPr>
        <w:t>).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Различать однозначные и многозначные слова, прямое и переносное значения слова.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Различать синонимы, антонимы, омонимы; многозначные слова и омонимы; паронимы.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Характеризовать тематические группы слов, родовые и видовые понятия.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Применять знания по </w:t>
      </w:r>
      <w:proofErr w:type="spellStart"/>
      <w:r w:rsidRPr="00AE59CD">
        <w:rPr>
          <w:rFonts w:ascii="Arial" w:hAnsi="Arial" w:cs="Arial"/>
          <w:sz w:val="24"/>
          <w:szCs w:val="24"/>
        </w:rPr>
        <w:t>морфемике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практике правописания неизменяемых приставок и приставок на </w:t>
      </w:r>
      <w:proofErr w:type="gramStart"/>
      <w:r w:rsidRPr="00AE59CD">
        <w:rPr>
          <w:rFonts w:ascii="Arial" w:hAnsi="Arial" w:cs="Arial"/>
          <w:sz w:val="24"/>
          <w:szCs w:val="24"/>
        </w:rPr>
        <w:t>-</w:t>
      </w:r>
      <w:proofErr w:type="spellStart"/>
      <w:r w:rsidRPr="00AE59CD">
        <w:rPr>
          <w:rFonts w:ascii="Arial" w:hAnsi="Arial" w:cs="Arial"/>
          <w:sz w:val="24"/>
          <w:szCs w:val="24"/>
        </w:rPr>
        <w:t>з</w:t>
      </w:r>
      <w:proofErr w:type="spellEnd"/>
      <w:proofErr w:type="gramEnd"/>
      <w:r w:rsidRPr="00AE59CD">
        <w:rPr>
          <w:rFonts w:ascii="Arial" w:hAnsi="Arial" w:cs="Arial"/>
          <w:sz w:val="24"/>
          <w:szCs w:val="24"/>
        </w:rPr>
        <w:t xml:space="preserve"> (-с); </w:t>
      </w:r>
      <w:proofErr w:type="spellStart"/>
      <w:r w:rsidRPr="00AE59CD">
        <w:rPr>
          <w:rFonts w:ascii="Arial" w:hAnsi="Arial" w:cs="Arial"/>
          <w:sz w:val="24"/>
          <w:szCs w:val="24"/>
        </w:rPr>
        <w:t>ы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– и после приставок; корней с безударными проверяемыми, непроверяемыми, чередующимися гласными;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AE59CD">
        <w:rPr>
          <w:rFonts w:ascii="Arial" w:hAnsi="Arial" w:cs="Arial"/>
          <w:sz w:val="24"/>
          <w:szCs w:val="24"/>
        </w:rPr>
        <w:t>ы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– и после </w:t>
      </w:r>
      <w:proofErr w:type="spellStart"/>
      <w:r w:rsidRPr="00AE59CD">
        <w:rPr>
          <w:rFonts w:ascii="Arial" w:hAnsi="Arial" w:cs="Arial"/>
          <w:sz w:val="24"/>
          <w:szCs w:val="24"/>
        </w:rPr>
        <w:t>ц</w:t>
      </w:r>
      <w:proofErr w:type="spellEnd"/>
      <w:r w:rsidRPr="00AE59CD">
        <w:rPr>
          <w:rFonts w:ascii="Arial" w:hAnsi="Arial" w:cs="Arial"/>
          <w:sz w:val="24"/>
          <w:szCs w:val="24"/>
        </w:rPr>
        <w:t>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Уместно использовать слова с суффиксами оценки в собственной речи.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Опознавать имена существительные, имена прилагательные, глаголы.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Применять знания по морфологии в речевой практике.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словоизменения, произношения имён существительных, постановки в них ударения, употребления несклоняемых имён существительных.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Соблюдать правила правописания имён существительных: безударных окончаний; о – е (ё) после шипящих и </w:t>
      </w:r>
      <w:proofErr w:type="spellStart"/>
      <w:r w:rsidRPr="00AE59CD">
        <w:rPr>
          <w:rFonts w:ascii="Arial" w:hAnsi="Arial" w:cs="Arial"/>
          <w:sz w:val="24"/>
          <w:szCs w:val="24"/>
        </w:rPr>
        <w:t>ц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суффиксах и окончаниях; суффиксов </w:t>
      </w:r>
      <w:proofErr w:type="gramStart"/>
      <w:r w:rsidRPr="00AE59CD">
        <w:rPr>
          <w:rFonts w:ascii="Arial" w:hAnsi="Arial" w:cs="Arial"/>
          <w:sz w:val="24"/>
          <w:szCs w:val="24"/>
        </w:rPr>
        <w:t>-ч</w:t>
      </w:r>
      <w:proofErr w:type="gramEnd"/>
      <w:r w:rsidRPr="00AE59CD">
        <w:rPr>
          <w:rFonts w:ascii="Arial" w:hAnsi="Arial" w:cs="Arial"/>
          <w:sz w:val="24"/>
          <w:szCs w:val="24"/>
        </w:rPr>
        <w:t>ик- – -</w:t>
      </w:r>
      <w:proofErr w:type="spellStart"/>
      <w:r w:rsidRPr="00AE59CD">
        <w:rPr>
          <w:rFonts w:ascii="Arial" w:hAnsi="Arial" w:cs="Arial"/>
          <w:sz w:val="24"/>
          <w:szCs w:val="24"/>
        </w:rPr>
        <w:t>щик</w:t>
      </w:r>
      <w:proofErr w:type="spellEnd"/>
      <w:r w:rsidRPr="00AE59CD">
        <w:rPr>
          <w:rFonts w:ascii="Arial" w:hAnsi="Arial" w:cs="Arial"/>
          <w:sz w:val="24"/>
          <w:szCs w:val="24"/>
        </w:rPr>
        <w:t>-, -</w:t>
      </w:r>
      <w:proofErr w:type="spellStart"/>
      <w:r w:rsidRPr="00AE59CD">
        <w:rPr>
          <w:rFonts w:ascii="Arial" w:hAnsi="Arial" w:cs="Arial"/>
          <w:sz w:val="24"/>
          <w:szCs w:val="24"/>
        </w:rPr>
        <w:t>ек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ик</w:t>
      </w:r>
      <w:proofErr w:type="spellEnd"/>
      <w:r w:rsidRPr="00AE59CD">
        <w:rPr>
          <w:rFonts w:ascii="Arial" w:hAnsi="Arial" w:cs="Arial"/>
          <w:sz w:val="24"/>
          <w:szCs w:val="24"/>
        </w:rPr>
        <w:t>- (-чик-); корней с чередованием а // о: -лаг- – -лож-; -</w:t>
      </w:r>
      <w:proofErr w:type="spellStart"/>
      <w:r w:rsidRPr="00AE59CD">
        <w:rPr>
          <w:rFonts w:ascii="Arial" w:hAnsi="Arial" w:cs="Arial"/>
          <w:sz w:val="24"/>
          <w:szCs w:val="24"/>
        </w:rPr>
        <w:t>раст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ращ</w:t>
      </w:r>
      <w:proofErr w:type="spellEnd"/>
      <w:r w:rsidRPr="00AE59CD">
        <w:rPr>
          <w:rFonts w:ascii="Arial" w:hAnsi="Arial" w:cs="Arial"/>
          <w:sz w:val="24"/>
          <w:szCs w:val="24"/>
        </w:rPr>
        <w:t>- – -рос-; -</w:t>
      </w:r>
      <w:proofErr w:type="spellStart"/>
      <w:r w:rsidRPr="00AE59CD">
        <w:rPr>
          <w:rFonts w:ascii="Arial" w:hAnsi="Arial" w:cs="Arial"/>
          <w:sz w:val="24"/>
          <w:szCs w:val="24"/>
        </w:rPr>
        <w:t>гар</w:t>
      </w:r>
      <w:proofErr w:type="spellEnd"/>
      <w:r w:rsidRPr="00AE59CD">
        <w:rPr>
          <w:rFonts w:ascii="Arial" w:hAnsi="Arial" w:cs="Arial"/>
          <w:sz w:val="24"/>
          <w:szCs w:val="24"/>
        </w:rPr>
        <w:t>- – -гор-, -</w:t>
      </w:r>
      <w:proofErr w:type="spellStart"/>
      <w:r w:rsidRPr="00AE59CD">
        <w:rPr>
          <w:rFonts w:ascii="Arial" w:hAnsi="Arial" w:cs="Arial"/>
          <w:sz w:val="24"/>
          <w:szCs w:val="24"/>
        </w:rPr>
        <w:t>зар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зор</w:t>
      </w:r>
      <w:proofErr w:type="spellEnd"/>
      <w:r w:rsidRPr="00AE59CD">
        <w:rPr>
          <w:rFonts w:ascii="Arial" w:hAnsi="Arial" w:cs="Arial"/>
          <w:sz w:val="24"/>
          <w:szCs w:val="24"/>
        </w:rPr>
        <w:t>-; -клан- – -клон-, -</w:t>
      </w:r>
      <w:proofErr w:type="spellStart"/>
      <w:r w:rsidRPr="00AE59CD">
        <w:rPr>
          <w:rFonts w:ascii="Arial" w:hAnsi="Arial" w:cs="Arial"/>
          <w:sz w:val="24"/>
          <w:szCs w:val="24"/>
        </w:rPr>
        <w:t>скак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скоч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-; употребления (неупотребления) </w:t>
      </w:r>
      <w:proofErr w:type="spellStart"/>
      <w:r w:rsidRPr="00AE59CD">
        <w:rPr>
          <w:rFonts w:ascii="Arial" w:hAnsi="Arial" w:cs="Arial"/>
          <w:sz w:val="24"/>
          <w:szCs w:val="24"/>
        </w:rPr>
        <w:t>ь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словоизменения, произношения имён прилагательных, постановки в них ударения.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Соблюдать правила правописания имён прилагательных: безударных окончаний; о – е после шипящих и </w:t>
      </w:r>
      <w:proofErr w:type="spellStart"/>
      <w:r w:rsidRPr="00AE59CD">
        <w:rPr>
          <w:rFonts w:ascii="Arial" w:hAnsi="Arial" w:cs="Arial"/>
          <w:sz w:val="24"/>
          <w:szCs w:val="24"/>
        </w:rPr>
        <w:t>ц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суффиксах и окончаниях; кратких форм имён прилагательных с основой на шипящий; правила слитного и раздельного написания не с именами прилагательными.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 глаголов, постановки ударения в глагольных формах.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Соблюдать правила правописания глаголов: корней с чередованием е // и; использования </w:t>
      </w:r>
      <w:proofErr w:type="spellStart"/>
      <w:r w:rsidRPr="00AE59CD">
        <w:rPr>
          <w:rFonts w:ascii="Arial" w:hAnsi="Arial" w:cs="Arial"/>
          <w:sz w:val="24"/>
          <w:szCs w:val="24"/>
        </w:rPr>
        <w:t>ь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после шипящих; </w:t>
      </w:r>
      <w:proofErr w:type="gramStart"/>
      <w:r w:rsidRPr="00AE59CD">
        <w:rPr>
          <w:rFonts w:ascii="Arial" w:hAnsi="Arial" w:cs="Arial"/>
          <w:sz w:val="24"/>
          <w:szCs w:val="24"/>
        </w:rPr>
        <w:t>-</w:t>
      </w:r>
      <w:proofErr w:type="spellStart"/>
      <w:r w:rsidRPr="00AE59CD">
        <w:rPr>
          <w:rFonts w:ascii="Arial" w:hAnsi="Arial" w:cs="Arial"/>
          <w:sz w:val="24"/>
          <w:szCs w:val="24"/>
        </w:rPr>
        <w:t>т</w:t>
      </w:r>
      <w:proofErr w:type="gramEnd"/>
      <w:r w:rsidRPr="00AE59CD">
        <w:rPr>
          <w:rFonts w:ascii="Arial" w:hAnsi="Arial" w:cs="Arial"/>
          <w:sz w:val="24"/>
          <w:szCs w:val="24"/>
        </w:rPr>
        <w:t>ся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и -</w:t>
      </w:r>
      <w:proofErr w:type="spellStart"/>
      <w:r w:rsidRPr="00AE59CD">
        <w:rPr>
          <w:rFonts w:ascii="Arial" w:hAnsi="Arial" w:cs="Arial"/>
          <w:sz w:val="24"/>
          <w:szCs w:val="24"/>
        </w:rPr>
        <w:t>ться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глаголах; суффиксов -</w:t>
      </w:r>
      <w:proofErr w:type="spellStart"/>
      <w:r w:rsidRPr="00AE59CD">
        <w:rPr>
          <w:rFonts w:ascii="Arial" w:hAnsi="Arial" w:cs="Arial"/>
          <w:sz w:val="24"/>
          <w:szCs w:val="24"/>
        </w:rPr>
        <w:t>ова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ева</w:t>
      </w:r>
      <w:proofErr w:type="spellEnd"/>
      <w:r w:rsidRPr="00AE59CD">
        <w:rPr>
          <w:rFonts w:ascii="Arial" w:hAnsi="Arial" w:cs="Arial"/>
          <w:sz w:val="24"/>
          <w:szCs w:val="24"/>
        </w:rPr>
        <w:t>-, -</w:t>
      </w:r>
      <w:proofErr w:type="spellStart"/>
      <w:r w:rsidRPr="00AE59CD">
        <w:rPr>
          <w:rFonts w:ascii="Arial" w:hAnsi="Arial" w:cs="Arial"/>
          <w:sz w:val="24"/>
          <w:szCs w:val="24"/>
        </w:rPr>
        <w:t>ыва</w:t>
      </w:r>
      <w:proofErr w:type="spellEnd"/>
      <w:r w:rsidRPr="00AE59CD">
        <w:rPr>
          <w:rFonts w:ascii="Arial" w:hAnsi="Arial" w:cs="Arial"/>
          <w:sz w:val="24"/>
          <w:szCs w:val="24"/>
        </w:rPr>
        <w:t>- –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E59CD">
        <w:rPr>
          <w:rFonts w:ascii="Arial" w:hAnsi="Arial" w:cs="Arial"/>
          <w:sz w:val="24"/>
          <w:szCs w:val="24"/>
        </w:rPr>
        <w:lastRenderedPageBreak/>
        <w:t xml:space="preserve">Различать именные, глагольные, наречные словосочетания; простые </w:t>
      </w:r>
      <w:proofErr w:type="spellStart"/>
      <w:r w:rsidRPr="00AE59CD">
        <w:rPr>
          <w:rFonts w:ascii="Arial" w:hAnsi="Arial" w:cs="Arial"/>
          <w:sz w:val="24"/>
          <w:szCs w:val="24"/>
        </w:rPr>
        <w:t>неосложнённые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повествовательные, побудительные, вопросительные; восклицательные и невосклицательные; простые и сложные, распространённые и нераспространённые; определять главные и второстепенные члены предложения, основные морфологические средства выражения подлежащего и сказуемого, второстепенных членов предложения.</w:t>
      </w:r>
      <w:proofErr w:type="gramEnd"/>
    </w:p>
    <w:p w:rsidR="00873F89" w:rsidRPr="00AE59CD" w:rsidRDefault="00873F89" w:rsidP="00873F89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E59CD">
        <w:rPr>
          <w:rFonts w:ascii="Arial" w:hAnsi="Arial" w:cs="Arial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</w:t>
      </w:r>
      <w:proofErr w:type="gramEnd"/>
      <w:r w:rsidRPr="00AE59CD">
        <w:rPr>
          <w:rFonts w:ascii="Arial" w:hAnsi="Arial" w:cs="Arial"/>
          <w:sz w:val="24"/>
          <w:szCs w:val="24"/>
        </w:rPr>
        <w:t xml:space="preserve">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873F89" w:rsidRDefault="00873F89" w:rsidP="00873F89"/>
    <w:p w:rsidR="00873F89" w:rsidRPr="00305A6D" w:rsidRDefault="00873F89" w:rsidP="00873F89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:rsidR="00873F89" w:rsidRDefault="00873F89" w:rsidP="00873F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:rsidR="00873F89" w:rsidRPr="000A2C82" w:rsidRDefault="00873F89" w:rsidP="00873F89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A2C82">
        <w:rPr>
          <w:rFonts w:ascii="Arial" w:hAnsi="Arial" w:cs="Arial"/>
          <w:sz w:val="24"/>
          <w:szCs w:val="24"/>
        </w:rPr>
        <w:t>поступающим</w:t>
      </w:r>
      <w:proofErr w:type="gramEnd"/>
      <w:r w:rsidRPr="000A2C82">
        <w:rPr>
          <w:rFonts w:ascii="Arial" w:hAnsi="Arial" w:cs="Arial"/>
          <w:sz w:val="24"/>
          <w:szCs w:val="24"/>
        </w:rPr>
        <w:t xml:space="preserve"> в 7 класс предъявляются требования, зафиксированные в федеральной рабочей программе по русскому языку на конец 6 класса</w:t>
      </w:r>
      <w:r>
        <w:rPr>
          <w:rFonts w:ascii="Arial" w:hAnsi="Arial" w:cs="Arial"/>
          <w:sz w:val="24"/>
          <w:szCs w:val="24"/>
        </w:rPr>
        <w:t>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отвечать на вопросы по содержанию текста;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lastRenderedPageBreak/>
        <w:t>Употреблять слова в соответствии с их значением и речевой ситуацией, использовать толковые словари.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соблюдать в устной речи и на письме правила речевого этикета.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325BD">
        <w:rPr>
          <w:rFonts w:ascii="Arial" w:hAnsi="Arial" w:cs="Arial"/>
          <w:sz w:val="24"/>
          <w:szCs w:val="24"/>
        </w:rPr>
        <w:t>микротем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и абзацев.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Определять принадлежность текста к определённому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о признаках текста и функционально-смысловых типах речи в речевой практике.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сочинения объёмом не менее 100 слов).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Составлять план прочитанного текста; выделять главную и второстепенную информацию в прослушанном и прочитанном тексте; извлекать информацию из различных источников и использовать её в учебной деятельности.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Определять принадлежность текста к официально-деловому и научному стилям. Понимать особенности текстов разных функциональных разновидностей языка и жанров (рассказа; заявления, расписки; словарной статьи, научного сообщения).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об официально-деловом и научном стиле в речевой практике.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Различать исконно русские и заимствованные слова; неологизмы, устаревшие слова; различать слова с точки зрения сферы их употребления: общеупотребительные слова и слова ограниченной сферы употребления (термины, профессионализмы, жаргонизмы); определять стилистическую окраску слова.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эпитеты, метафоры, олицетворения.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в тексте фразеологизмы, уметь определять их значения; характеризовать ситуацию использования фразеологизма.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Употреблять слова в соответствии с их значением и речевой ситуацией; использовать толковые словари.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325BD">
        <w:rPr>
          <w:rFonts w:ascii="Arial" w:hAnsi="Arial" w:cs="Arial"/>
          <w:sz w:val="24"/>
          <w:szCs w:val="24"/>
        </w:rPr>
        <w:t>бессуффиксный</w:t>
      </w:r>
      <w:proofErr w:type="spellEnd"/>
      <w:r w:rsidRPr="00E325BD">
        <w:rPr>
          <w:rFonts w:ascii="Arial" w:hAnsi="Arial" w:cs="Arial"/>
          <w:sz w:val="24"/>
          <w:szCs w:val="24"/>
        </w:rPr>
        <w:t>, сложение, переход из одной части речи в другую).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нормы словообразования имён прилагательных.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E325BD">
        <w:rPr>
          <w:rFonts w:ascii="Arial" w:hAnsi="Arial" w:cs="Arial"/>
          <w:sz w:val="24"/>
          <w:szCs w:val="24"/>
        </w:rPr>
        <w:t>-</w:t>
      </w:r>
      <w:proofErr w:type="spellStart"/>
      <w:r w:rsidRPr="00E325BD">
        <w:rPr>
          <w:rFonts w:ascii="Arial" w:hAnsi="Arial" w:cs="Arial"/>
          <w:sz w:val="24"/>
          <w:szCs w:val="24"/>
        </w:rPr>
        <w:t>к</w:t>
      </w:r>
      <w:proofErr w:type="gramEnd"/>
      <w:r w:rsidRPr="00E325BD">
        <w:rPr>
          <w:rFonts w:ascii="Arial" w:hAnsi="Arial" w:cs="Arial"/>
          <w:sz w:val="24"/>
          <w:szCs w:val="24"/>
        </w:rPr>
        <w:t>ас</w:t>
      </w:r>
      <w:proofErr w:type="spellEnd"/>
      <w:r w:rsidRPr="00E325BD">
        <w:rPr>
          <w:rFonts w:ascii="Arial" w:hAnsi="Arial" w:cs="Arial"/>
          <w:sz w:val="24"/>
          <w:szCs w:val="24"/>
        </w:rPr>
        <w:t>- – -кос- с чередованием а // о, гласных в приставках пре- и при-.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lastRenderedPageBreak/>
        <w:t>Соблюдать правила слитного и дефисного написания пол- и пол</w:t>
      </w:r>
      <w:proofErr w:type="gramStart"/>
      <w:r w:rsidRPr="00E325BD">
        <w:rPr>
          <w:rFonts w:ascii="Arial" w:hAnsi="Arial" w:cs="Arial"/>
          <w:sz w:val="24"/>
          <w:szCs w:val="24"/>
        </w:rPr>
        <w:t>у-</w:t>
      </w:r>
      <w:proofErr w:type="gramEnd"/>
      <w:r w:rsidRPr="00E325BD">
        <w:rPr>
          <w:rFonts w:ascii="Arial" w:hAnsi="Arial" w:cs="Arial"/>
          <w:sz w:val="24"/>
          <w:szCs w:val="24"/>
        </w:rPr>
        <w:t xml:space="preserve"> со словами.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нормы произношения, постановки ударения; словоизменения имён существительных.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Соблюдать нормы произношения, постановки ударения; словообразования имён прилагательных; соблюдать правила правописания </w:t>
      </w:r>
      <w:proofErr w:type="spellStart"/>
      <w:r w:rsidRPr="00E325BD">
        <w:rPr>
          <w:rFonts w:ascii="Arial" w:hAnsi="Arial" w:cs="Arial"/>
          <w:sz w:val="24"/>
          <w:szCs w:val="24"/>
        </w:rPr>
        <w:t>н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325BD">
        <w:rPr>
          <w:rFonts w:ascii="Arial" w:hAnsi="Arial" w:cs="Arial"/>
          <w:sz w:val="24"/>
          <w:szCs w:val="24"/>
        </w:rPr>
        <w:t>нн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в именах прилагательных, суффиксов </w:t>
      </w:r>
      <w:proofErr w:type="gramStart"/>
      <w:r w:rsidRPr="00E325BD">
        <w:rPr>
          <w:rFonts w:ascii="Arial" w:hAnsi="Arial" w:cs="Arial"/>
          <w:sz w:val="24"/>
          <w:szCs w:val="24"/>
        </w:rPr>
        <w:t>-к</w:t>
      </w:r>
      <w:proofErr w:type="gramEnd"/>
      <w:r w:rsidRPr="00E325BD">
        <w:rPr>
          <w:rFonts w:ascii="Arial" w:hAnsi="Arial" w:cs="Arial"/>
          <w:sz w:val="24"/>
          <w:szCs w:val="24"/>
        </w:rPr>
        <w:t>- и -</w:t>
      </w:r>
      <w:proofErr w:type="spellStart"/>
      <w:r w:rsidRPr="00E325BD">
        <w:rPr>
          <w:rFonts w:ascii="Arial" w:hAnsi="Arial" w:cs="Arial"/>
          <w:sz w:val="24"/>
          <w:szCs w:val="24"/>
        </w:rPr>
        <w:t>ск</w:t>
      </w:r>
      <w:proofErr w:type="spellEnd"/>
      <w:r w:rsidRPr="00E325BD">
        <w:rPr>
          <w:rFonts w:ascii="Arial" w:hAnsi="Arial" w:cs="Arial"/>
          <w:sz w:val="24"/>
          <w:szCs w:val="24"/>
        </w:rPr>
        <w:t>- имён прилагательных, сложных имён прилагательных.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числительные.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Уметь склонять числительные.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Соблюдать правила правописания имён числительных, в том числе написания </w:t>
      </w:r>
      <w:proofErr w:type="spellStart"/>
      <w:r w:rsidRPr="00E325BD">
        <w:rPr>
          <w:rFonts w:ascii="Arial" w:hAnsi="Arial" w:cs="Arial"/>
          <w:sz w:val="24"/>
          <w:szCs w:val="24"/>
        </w:rPr>
        <w:t>ь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в именах числительных, написания двойных согласных; слитного, раздельного, дефисного написания числительных; правила правописания окончаний числительных.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местоимения; уметь склонять местоимения.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глаголы. Определять значение глаголов в изъявительном, условном и повелительном наклонении; различать безличные и личные глаголы.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Соблюдать правила правописания </w:t>
      </w:r>
      <w:proofErr w:type="spellStart"/>
      <w:r w:rsidRPr="00E325BD">
        <w:rPr>
          <w:rFonts w:ascii="Arial" w:hAnsi="Arial" w:cs="Arial"/>
          <w:sz w:val="24"/>
          <w:szCs w:val="24"/>
        </w:rPr>
        <w:t>ь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в формах глагола повелительного наклонения.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по орфографии в практике правописания.</w:t>
      </w:r>
    </w:p>
    <w:p w:rsidR="00873F89" w:rsidRPr="00E325BD" w:rsidRDefault="00873F89" w:rsidP="00873F8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по синтаксису и пунктуации в речевой практике.</w:t>
      </w:r>
    </w:p>
    <w:p w:rsidR="00873F89" w:rsidRPr="00AE59CD" w:rsidRDefault="00873F89" w:rsidP="00873F89">
      <w:pPr>
        <w:rPr>
          <w:rFonts w:ascii="Arial" w:hAnsi="Arial" w:cs="Arial"/>
          <w:b/>
          <w:bCs/>
          <w:sz w:val="24"/>
          <w:szCs w:val="24"/>
        </w:rPr>
      </w:pPr>
    </w:p>
    <w:p w:rsidR="00873F89" w:rsidRDefault="00873F89" w:rsidP="00873F89"/>
    <w:p w:rsidR="00873F89" w:rsidRPr="00873F89" w:rsidRDefault="00873F89" w:rsidP="00873F89">
      <w:pPr>
        <w:rPr>
          <w:rFonts w:ascii="Arial" w:hAnsi="Arial" w:cs="Arial"/>
          <w:sz w:val="24"/>
          <w:szCs w:val="24"/>
        </w:rPr>
      </w:pPr>
    </w:p>
    <w:p w:rsidR="00991892" w:rsidRDefault="00991892"/>
    <w:sectPr w:rsidR="00991892" w:rsidSect="003B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DC2"/>
    <w:multiLevelType w:val="hybridMultilevel"/>
    <w:tmpl w:val="8DE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D5D"/>
    <w:multiLevelType w:val="hybridMultilevel"/>
    <w:tmpl w:val="3E82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0083"/>
    <w:multiLevelType w:val="hybridMultilevel"/>
    <w:tmpl w:val="C3D6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6D"/>
    <w:rsid w:val="00305A6D"/>
    <w:rsid w:val="003B1CF3"/>
    <w:rsid w:val="00491736"/>
    <w:rsid w:val="007A0314"/>
    <w:rsid w:val="00873F89"/>
    <w:rsid w:val="00991892"/>
    <w:rsid w:val="00E6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6D"/>
  </w:style>
  <w:style w:type="paragraph" w:styleId="1">
    <w:name w:val="heading 1"/>
    <w:basedOn w:val="a"/>
    <w:next w:val="a"/>
    <w:link w:val="10"/>
    <w:uiPriority w:val="9"/>
    <w:qFormat/>
    <w:rsid w:val="0030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2152</Words>
  <Characters>12268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пк</cp:lastModifiedBy>
  <cp:revision>2</cp:revision>
  <dcterms:created xsi:type="dcterms:W3CDTF">2025-02-05T13:09:00Z</dcterms:created>
  <dcterms:modified xsi:type="dcterms:W3CDTF">2025-04-07T16:14:00Z</dcterms:modified>
</cp:coreProperties>
</file>