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37" w:rsidRDefault="001415AB">
      <w:pPr>
        <w:shd w:val="clear" w:color="auto" w:fill="FFFFFF"/>
        <w:rPr>
          <w:rFonts w:ascii="Times New Roman" w:hAnsi="Times New Roman" w:cs="Times New Roman"/>
          <w:color w:val="0000FF"/>
        </w:rPr>
      </w:pPr>
      <w:r w:rsidRPr="006965CE">
        <w:rPr>
          <w:rFonts w:ascii="Times New Roman" w:eastAsia="SimSun" w:hAnsi="Times New Roman" w:cs="Times New Roman"/>
          <w:color w:val="0000FF"/>
          <w:kern w:val="0"/>
          <w:sz w:val="24"/>
          <w:szCs w:val="24"/>
          <w:shd w:val="clear" w:color="auto" w:fill="FFFFFF"/>
          <w:lang w:eastAsia="zh-CN"/>
        </w:rPr>
        <w:t>Показатели «достаточного» уровня знания русского языка</w:t>
      </w:r>
      <w:bookmarkStart w:id="0" w:name="_GoBack"/>
      <w:bookmarkEnd w:id="0"/>
    </w:p>
    <w:p w:rsidR="00FE6D37" w:rsidRDefault="00FE6D37">
      <w:pPr>
        <w:rPr>
          <w:rFonts w:ascii="Arial" w:hAnsi="Arial" w:cs="Arial"/>
          <w:b/>
          <w:bCs/>
          <w:sz w:val="24"/>
          <w:szCs w:val="24"/>
        </w:rPr>
      </w:pPr>
    </w:p>
    <w:p w:rsidR="00FE6D37" w:rsidRDefault="00FE6D37">
      <w:pPr>
        <w:rPr>
          <w:rFonts w:ascii="Arial" w:hAnsi="Arial" w:cs="Arial"/>
          <w:b/>
          <w:bCs/>
          <w:sz w:val="24"/>
          <w:szCs w:val="24"/>
        </w:rPr>
      </w:pPr>
    </w:p>
    <w:p w:rsidR="00FE6D37" w:rsidRDefault="001415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НОО</w:t>
      </w:r>
    </w:p>
    <w:p w:rsidR="00FE6D37" w:rsidRDefault="001415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1-й класс</w:t>
      </w:r>
    </w:p>
    <w:p w:rsidR="00FE6D37" w:rsidRDefault="00141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поступающим в 1 класс предъявляются требования, сформулированные на основе </w:t>
      </w:r>
      <w:r>
        <w:rPr>
          <w:rFonts w:ascii="Arial" w:hAnsi="Arial" w:cs="Arial"/>
          <w:sz w:val="24"/>
          <w:szCs w:val="24"/>
        </w:rPr>
        <w:t>характеристик возможных достижений детей на этапе завершения освоения ФОП ДО.</w:t>
      </w:r>
    </w:p>
    <w:p w:rsidR="00FE6D37" w:rsidRDefault="001415AB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Участвовать в диалоге в ситуациях социально-бытового общения, используя формулы русского речевого этикета.</w:t>
      </w:r>
    </w:p>
    <w:p w:rsidR="00FE6D37" w:rsidRDefault="001415AB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Составлять предложение из услышанных слов (3 слова в начальной форме).</w:t>
      </w:r>
    </w:p>
    <w:p w:rsidR="00FE6D37" w:rsidRDefault="001415AB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Составлять текст (объёмом не менее 3 предложений) с опорой на серию сюжетных рисунков или фотографий.</w:t>
      </w:r>
    </w:p>
    <w:p w:rsidR="00FE6D37" w:rsidRDefault="001415AB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Устно пересказывать прослушанный текст (объёмом не менее 15 слов) с опорой на предложенные рисунки или фотографии.</w:t>
      </w:r>
    </w:p>
    <w:p w:rsidR="00FE6D37" w:rsidRDefault="001415AB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Называть слова, входящие в разные темат</w:t>
      </w:r>
      <w:r>
        <w:rPr>
          <w:rFonts w:ascii="Arial" w:hAnsi="Arial" w:cs="Arial"/>
          <w:sz w:val="24"/>
          <w:szCs w:val="24"/>
        </w:rPr>
        <w:t>ические группы (например, посуда, обувь, одежда, мебель, овощи, фрукты, домашние животные, дикие животные и др.), с опорой на рисунки или фотографии.</w:t>
      </w:r>
    </w:p>
    <w:p w:rsidR="00FE6D37" w:rsidRDefault="001415AB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Подбирать к предложенным словам слова с противоположным значением с опорой на рисунки или фотографии.</w:t>
      </w:r>
    </w:p>
    <w:p w:rsidR="00FE6D37" w:rsidRDefault="001415AB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Назы</w:t>
      </w:r>
      <w:r>
        <w:rPr>
          <w:rFonts w:ascii="Arial" w:hAnsi="Arial" w:cs="Arial"/>
          <w:sz w:val="24"/>
          <w:szCs w:val="24"/>
        </w:rPr>
        <w:t>вать признаки предмета (не менее двух) по модели «имя существительное + имя прилагательное».</w:t>
      </w:r>
    </w:p>
    <w:p w:rsidR="00FE6D37" w:rsidRDefault="001415AB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Воспринимать на слух предложение из 5-6 слов и повторять его.</w:t>
      </w:r>
    </w:p>
    <w:p w:rsidR="00FE6D37" w:rsidRDefault="001415AB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Понимать на слух монологическое высказывание (объёмом 2 предложения), описывающее ситуацию социально-</w:t>
      </w:r>
      <w:r>
        <w:rPr>
          <w:rFonts w:ascii="Arial" w:hAnsi="Arial" w:cs="Arial"/>
          <w:sz w:val="24"/>
          <w:szCs w:val="24"/>
        </w:rPr>
        <w:t>бытового характера.</w:t>
      </w:r>
    </w:p>
    <w:p w:rsidR="00FE6D37" w:rsidRDefault="001415AB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Понимать прослушанный диалог (не менее 2 реплик) на социально-бытовую тему.</w:t>
      </w:r>
    </w:p>
    <w:p w:rsidR="00FE6D37" w:rsidRPr="006965CE" w:rsidRDefault="001415AB">
      <w:pPr>
        <w:pStyle w:val="a7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Понимать прослушанный художественный текст (объёмом 20–25 слов), отвечать на вопросы (не менее 2) по содержанию текста.</w:t>
      </w:r>
    </w:p>
    <w:p w:rsidR="006965CE" w:rsidRDefault="006965CE" w:rsidP="006965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373BEC">
        <w:rPr>
          <w:rFonts w:ascii="Arial" w:hAnsi="Arial" w:cs="Arial"/>
          <w:b/>
          <w:bCs/>
          <w:sz w:val="24"/>
          <w:szCs w:val="24"/>
        </w:rPr>
        <w:t>-й класс</w:t>
      </w:r>
    </w:p>
    <w:p w:rsidR="006965CE" w:rsidRPr="000A2C82" w:rsidRDefault="006965CE" w:rsidP="006965CE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во 2 класс предъявляются требования, зафиксированные в федеральной рабочей программе по русскому языку на конец 1 класса</w:t>
      </w:r>
      <w:r>
        <w:rPr>
          <w:rFonts w:ascii="Arial" w:hAnsi="Arial" w:cs="Arial"/>
          <w:sz w:val="24"/>
          <w:szCs w:val="24"/>
        </w:rPr>
        <w:t>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Объяснять значение русского языка как государственного языка Российской Федерации.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Участвовать в диалоге (объёмом не менее 2 реплик) в ситуациях учебного и социально-бытового общения, используя формулы русского речевого этикета.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Устно составлять текст из 3–5 предложений по сюжетным рисункам и на основе наблюдений.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Составлять предложение из набора форм слов.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lastRenderedPageBreak/>
        <w:t>Устно пересказывать прослушанный текст (объёмом не менее 25 слов) с соблюдением последовательности событий с опорой на предложенные ключевые слова, рисунки.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Понимать прослушанный диалог (не менее 3 реплик) на социально-бытовую тему.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Понимать на слух монологическое высказывание (объемом 2-3 предложения), описывающее ситуацию социально-бытового характера.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Понимать прослушанный художественный текст (объёмом 30–40 слов), отвечать на вопросы (не менее 2) по содержанию текста.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Читать вслух текст с соблюдением интонации в соответствии со знаками препинания в конце предложения.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Понимать основное содержание прочитанного вслух и про себя текста, отвечать на вопросы (не менее 2) по фактическому содержанию прочитанного текста.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Определять последовательность событий в прочитанном тексте.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Находить в тексте слова, значение которых требует уточнения.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Выделять слова из предложений.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Различать гласные и согласные звуки. Различать ударные и безударные гласные звуки.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Обозначать при письме мягкость согласных звуков буквами «е», «ё», «ю», «я» и буквой «ь» в конце слова.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Использовать знание последовательности букв русского алфавита для упорядочения небольшого списка слов.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Правильно списывать (без пропусков и искажений букв) слова и предложения, тексты (объёмом не более 25 слов).</w:t>
      </w:r>
    </w:p>
    <w:p w:rsidR="006965CE" w:rsidRPr="00DB02B4" w:rsidRDefault="006965CE" w:rsidP="006965CE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Применять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«щу».</w:t>
      </w:r>
    </w:p>
    <w:p w:rsidR="006965CE" w:rsidRDefault="006965CE" w:rsidP="006965CE"/>
    <w:p w:rsidR="006965CE" w:rsidRDefault="006965CE" w:rsidP="006965CE"/>
    <w:p w:rsidR="006965CE" w:rsidRDefault="006965CE" w:rsidP="006965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373BEC">
        <w:rPr>
          <w:rFonts w:ascii="Arial" w:hAnsi="Arial" w:cs="Arial"/>
          <w:b/>
          <w:bCs/>
          <w:sz w:val="24"/>
          <w:szCs w:val="24"/>
        </w:rPr>
        <w:t>-й класс</w:t>
      </w:r>
    </w:p>
    <w:p w:rsidR="006965CE" w:rsidRPr="000A2C82" w:rsidRDefault="006965CE" w:rsidP="006965CE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 3 класс предъявляются требования, зафиксированные в федеральной рабочей программе по русскому языку на конец 2 класса</w:t>
      </w:r>
      <w:r>
        <w:rPr>
          <w:rFonts w:ascii="Arial" w:hAnsi="Arial" w:cs="Arial"/>
          <w:sz w:val="24"/>
          <w:szCs w:val="24"/>
        </w:rPr>
        <w:t>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Объяснять значение русского языка как государственного языка Российской Федерации.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Участвовать в диалоге (объёмом не менее 3 реплик) в ситуациях учебного и социально-бытового общения, используя формулы русского речевого этикета.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Строить устное монологическое высказывание (2-3 предложения на определённую тему, по наблюдениям).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lastRenderedPageBreak/>
        <w:t>Устно пересказывать прослушанный текст (объёмом 30–40 слов) с соблюдением последовательности событий.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Понимать на слух монологическое высказывание (объемом 3-4 предложения), описывающее ситуацию социально-бытового характера.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Понимать прослушанный художественный текст (объёмом 40–50 слов), отвечать на вопросы (не менее 3) по содержанию текста.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Письменно составлять текст из предложений, частей текста.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Писать подробное изложение повествовательного текста объёмом 30–45 слов с опорой на вопросы.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Читать вслух текст с соблюдением интонации в соответствии со знаками препинания в конце предложения.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Понимать содержание прочитанного текста, отвечать на вопросы (не менее 3) по содержанию произведения.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Определять тему текста и озаглавливать текст, отражая его тему.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Находить однокоренные слова. Выделять в слове корень (простые случаи). Выделять в слове окончание.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Выявлять в тексте многозначные слова, синонимы и антонимы (без называния терминов).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Уточнять значение слова с помощью учебного толкового словаря.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Распознавать слова, отвечающие на вопросы «кто?», «что?»; «какой?», «какая?», «какое?», «какие?»; «что делать?», «что сделать?».</w:t>
      </w:r>
    </w:p>
    <w:p w:rsidR="006965CE" w:rsidRPr="008D6B67" w:rsidRDefault="006965CE" w:rsidP="006965CE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Правильно списывать (без пропусков и искажений букв) слова и предложения, тексты (объёмом не более 50 слов).</w:t>
      </w:r>
    </w:p>
    <w:p w:rsidR="006965CE" w:rsidRDefault="006965CE" w:rsidP="006965CE">
      <w:pPr>
        <w:pStyle w:val="a7"/>
        <w:numPr>
          <w:ilvl w:val="0"/>
          <w:numId w:val="3"/>
        </w:numPr>
      </w:pPr>
      <w:r w:rsidRPr="008D6B67">
        <w:rPr>
          <w:rFonts w:ascii="Arial" w:hAnsi="Arial" w:cs="Arial"/>
          <w:sz w:val="24"/>
          <w:szCs w:val="24"/>
        </w:rPr>
        <w:t>Применять правила правописания: прописная буква в именах, отчествах, фамилиях людей, географических названиях; проверяемые безударные гласные в корне слова; парные звонкие и глухие согласные в корне слова; непроверяемые гласные и согласные; раздельное написание предлогов с именами существительными, разделительный мягкий знак.</w:t>
      </w:r>
    </w:p>
    <w:p w:rsidR="006965CE" w:rsidRDefault="006965CE" w:rsidP="006965CE"/>
    <w:p w:rsidR="006965CE" w:rsidRDefault="006965CE" w:rsidP="006965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373BEC">
        <w:rPr>
          <w:rFonts w:ascii="Arial" w:hAnsi="Arial" w:cs="Arial"/>
          <w:b/>
          <w:bCs/>
          <w:sz w:val="24"/>
          <w:szCs w:val="24"/>
        </w:rPr>
        <w:t>-й класс</w:t>
      </w:r>
    </w:p>
    <w:p w:rsidR="006965CE" w:rsidRPr="000A2C82" w:rsidRDefault="006965CE" w:rsidP="006965CE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 4 класс предъявляются требования, зафиксированные в федеральной рабочей программе по русскому языку на конец 3 класса</w:t>
      </w:r>
      <w:r>
        <w:rPr>
          <w:rFonts w:ascii="Arial" w:hAnsi="Arial" w:cs="Arial"/>
          <w:sz w:val="24"/>
          <w:szCs w:val="24"/>
        </w:rPr>
        <w:t>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Объяснять значение русского языка как государственного языка Российской Федерации.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Участвовать в диалоге (объёмом не менее 3 реплик) в ситуациях учебного и социально-бытового общения с использованием норм русского речевого этикета.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Строить устное монологическое высказывание (3–5 предложений на определённую тему, по результатам наблюдений).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Устно подробно пересказывать прочитанный или прослушанный текст (объёмом 40–50 слов).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Понимать прослушанный художественный или научно-популярный текст (объёмом 50–60 слов), отвечать на вопросы (не менее 3) по содержанию прослушанного текста.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Писать подробное изложение по заданному плану.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lastRenderedPageBreak/>
        <w:t>Читать вслух текст с соблюдением интонации в соответствии со знаками препинания в конце предложения.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Понимать тексты разных типов (описание, повествование), находить в тексте заданную информацию.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Уточнять значение слова с помощью учебного толкового словаря.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Определять тему текста и основную мысль текста.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Составлять план текста.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Различать однокоренные слова и формы одного и того же слова.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Подбирать синонимы и антонимы к словам разных частей речи.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Уточнять значение слова в тексте с помощью учебного толкового словаря.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Распознавать имена существительные; определять род, число, падеж; склонять имена существительные.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Распознавать имена прилагательные; изменять имена прилагательные по падежам, числам, родам (в единственном числе) в соответствии с падежом, числом и родом имён существительных.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Распознавать глаголы; изменять глагол по временам (простые случаи), в прошедшем времени – по родам.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Распознавать личные местоимения (в начальной форме).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Находить главные члены предложения.</w:t>
      </w:r>
    </w:p>
    <w:p w:rsidR="006965CE" w:rsidRPr="00C30237" w:rsidRDefault="006965CE" w:rsidP="006965CE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Правильно списывать слова, предложения, тексты объёмом не более 70 слов.</w:t>
      </w:r>
    </w:p>
    <w:p w:rsidR="006965CE" w:rsidRDefault="006965CE" w:rsidP="006965CE">
      <w:pPr>
        <w:pStyle w:val="a7"/>
        <w:numPr>
          <w:ilvl w:val="0"/>
          <w:numId w:val="4"/>
        </w:numPr>
      </w:pPr>
      <w:r w:rsidRPr="00C30237">
        <w:rPr>
          <w:rFonts w:ascii="Arial" w:hAnsi="Arial" w:cs="Arial"/>
          <w:sz w:val="24"/>
          <w:szCs w:val="24"/>
        </w:rPr>
        <w:t>Применять правила правописания: непроизносимые согласные в корне слова; раздельное написание предлогов со словами; разделительный твёрдый знак; мягкий знак после шипящих на конце имён существительных; не с глаголами.</w:t>
      </w:r>
    </w:p>
    <w:p w:rsidR="006965CE" w:rsidRDefault="006965CE" w:rsidP="006965CE"/>
    <w:sectPr w:rsidR="006965CE" w:rsidSect="00FE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AB" w:rsidRDefault="001415AB">
      <w:pPr>
        <w:spacing w:line="240" w:lineRule="auto"/>
      </w:pPr>
      <w:r>
        <w:separator/>
      </w:r>
    </w:p>
  </w:endnote>
  <w:endnote w:type="continuationSeparator" w:id="1">
    <w:p w:rsidR="001415AB" w:rsidRDefault="0014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AB" w:rsidRDefault="001415AB">
      <w:pPr>
        <w:spacing w:after="0"/>
      </w:pPr>
      <w:r>
        <w:separator/>
      </w:r>
    </w:p>
  </w:footnote>
  <w:footnote w:type="continuationSeparator" w:id="1">
    <w:p w:rsidR="001415AB" w:rsidRDefault="001415A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15A6"/>
    <w:multiLevelType w:val="multilevel"/>
    <w:tmpl w:val="36801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614E5"/>
    <w:multiLevelType w:val="hybridMultilevel"/>
    <w:tmpl w:val="85B4D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5710B"/>
    <w:multiLevelType w:val="hybridMultilevel"/>
    <w:tmpl w:val="E6B0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6071F"/>
    <w:multiLevelType w:val="hybridMultilevel"/>
    <w:tmpl w:val="9EF2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373BEC"/>
    <w:rsid w:val="001415AB"/>
    <w:rsid w:val="00373BEC"/>
    <w:rsid w:val="00491736"/>
    <w:rsid w:val="006965CE"/>
    <w:rsid w:val="00991892"/>
    <w:rsid w:val="00E6543C"/>
    <w:rsid w:val="00FE6D37"/>
    <w:rsid w:val="37C1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3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6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37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37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6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E6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E6D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6D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6D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6D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6D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6D37"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E6D37"/>
    <w:rPr>
      <w:rFonts w:eastAsiaTheme="majorEastAsia" w:cstheme="majorBidi"/>
      <w:color w:val="262626" w:themeColor="text1" w:themeTint="D9"/>
    </w:rPr>
  </w:style>
  <w:style w:type="character" w:customStyle="1" w:styleId="a4">
    <w:name w:val="Название Знак"/>
    <w:basedOn w:val="a0"/>
    <w:link w:val="a3"/>
    <w:uiPriority w:val="10"/>
    <w:rsid w:val="00FE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sid w:val="00FE6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sid w:val="00FE6D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6D37"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sid w:val="00FE6D3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rsid w:val="00FE6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sid w:val="00FE6D37"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sid w:val="00FE6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пк</cp:lastModifiedBy>
  <cp:revision>2</cp:revision>
  <dcterms:created xsi:type="dcterms:W3CDTF">2025-02-05T13:04:00Z</dcterms:created>
  <dcterms:modified xsi:type="dcterms:W3CDTF">2025-04-07T16:12:00Z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C4165F4732ED45D795A4B28C8801675B_12</vt:lpwstr>
  </property>
</Properties>
</file>